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5984" w14:textId="77777777" w:rsidR="00642303" w:rsidRDefault="00000000">
      <w:pPr>
        <w:ind w:left="720"/>
        <w:jc w:val="right"/>
      </w:pPr>
      <w:r>
        <w:rPr>
          <w:noProof/>
        </w:rPr>
        <w:drawing>
          <wp:inline distT="114300" distB="114300" distL="114300" distR="114300" wp14:anchorId="65552D3D" wp14:editId="0FB5641D">
            <wp:extent cx="5219700" cy="2070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219700" cy="2070100"/>
                    </a:xfrm>
                    <a:prstGeom prst="rect">
                      <a:avLst/>
                    </a:prstGeom>
                    <a:ln/>
                  </pic:spPr>
                </pic:pic>
              </a:graphicData>
            </a:graphic>
          </wp:inline>
        </w:drawing>
      </w:r>
    </w:p>
    <w:p w14:paraId="3EB0FA2A" w14:textId="77777777" w:rsidR="00642303" w:rsidRDefault="00642303">
      <w:pPr>
        <w:ind w:left="720"/>
        <w:jc w:val="center"/>
        <w:rPr>
          <w:b/>
        </w:rPr>
      </w:pPr>
    </w:p>
    <w:p w14:paraId="2679F59A" w14:textId="77777777" w:rsidR="00642303" w:rsidRDefault="00000000">
      <w:pPr>
        <w:ind w:left="2160" w:firstLine="720"/>
        <w:rPr>
          <w:b/>
          <w:sz w:val="30"/>
          <w:szCs w:val="30"/>
        </w:rPr>
      </w:pPr>
      <w:r>
        <w:rPr>
          <w:b/>
          <w:sz w:val="30"/>
          <w:szCs w:val="30"/>
        </w:rPr>
        <w:t>ENTENTE DE BÉNÉVOLAT</w:t>
      </w:r>
    </w:p>
    <w:p w14:paraId="2FCFCE57" w14:textId="77777777" w:rsidR="00642303" w:rsidRDefault="00642303">
      <w:pPr>
        <w:ind w:left="720"/>
        <w:jc w:val="center"/>
        <w:rPr>
          <w:b/>
        </w:rPr>
      </w:pPr>
    </w:p>
    <w:p w14:paraId="522BBEB0" w14:textId="77777777" w:rsidR="00642303" w:rsidRDefault="00642303">
      <w:pPr>
        <w:ind w:left="720"/>
        <w:jc w:val="center"/>
        <w:rPr>
          <w:b/>
        </w:rPr>
      </w:pPr>
    </w:p>
    <w:tbl>
      <w:tblPr>
        <w:tblStyle w:val="a"/>
        <w:tblW w:w="10170" w:type="dxa"/>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0"/>
        <w:gridCol w:w="4920"/>
      </w:tblGrid>
      <w:tr w:rsidR="00642303" w14:paraId="34E15678" w14:textId="77777777">
        <w:tc>
          <w:tcPr>
            <w:tcW w:w="5250" w:type="dxa"/>
            <w:shd w:val="clear" w:color="auto" w:fill="auto"/>
            <w:tcMar>
              <w:top w:w="100" w:type="dxa"/>
              <w:left w:w="100" w:type="dxa"/>
              <w:bottom w:w="100" w:type="dxa"/>
              <w:right w:w="100" w:type="dxa"/>
            </w:tcMar>
          </w:tcPr>
          <w:p w14:paraId="733F5308" w14:textId="77777777" w:rsidR="00642303" w:rsidRDefault="00000000">
            <w:pPr>
              <w:widowControl w:val="0"/>
              <w:spacing w:line="240" w:lineRule="auto"/>
              <w:rPr>
                <w:b/>
              </w:rPr>
            </w:pPr>
            <w:r>
              <w:rPr>
                <w:b/>
              </w:rPr>
              <w:t>Prénom/ nom</w:t>
            </w:r>
          </w:p>
          <w:p w14:paraId="5F6145BA"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31BCD919" w14:textId="77777777" w:rsidR="00642303" w:rsidRDefault="00642303">
            <w:pPr>
              <w:widowControl w:val="0"/>
              <w:spacing w:line="240" w:lineRule="auto"/>
              <w:rPr>
                <w:b/>
              </w:rPr>
            </w:pPr>
          </w:p>
        </w:tc>
      </w:tr>
      <w:tr w:rsidR="00642303" w14:paraId="3871ADE0" w14:textId="77777777">
        <w:tc>
          <w:tcPr>
            <w:tcW w:w="5250" w:type="dxa"/>
            <w:shd w:val="clear" w:color="auto" w:fill="auto"/>
            <w:tcMar>
              <w:top w:w="100" w:type="dxa"/>
              <w:left w:w="100" w:type="dxa"/>
              <w:bottom w:w="100" w:type="dxa"/>
              <w:right w:w="100" w:type="dxa"/>
            </w:tcMar>
          </w:tcPr>
          <w:p w14:paraId="43BF10E3" w14:textId="77777777" w:rsidR="00642303" w:rsidRDefault="00000000">
            <w:pPr>
              <w:widowControl w:val="0"/>
              <w:spacing w:line="240" w:lineRule="auto"/>
              <w:rPr>
                <w:b/>
              </w:rPr>
            </w:pPr>
            <w:r>
              <w:rPr>
                <w:b/>
              </w:rPr>
              <w:t>Genre</w:t>
            </w:r>
          </w:p>
          <w:p w14:paraId="13F79F65"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1DAAB1BF" w14:textId="77777777" w:rsidR="00642303" w:rsidRDefault="00642303">
            <w:pPr>
              <w:widowControl w:val="0"/>
              <w:spacing w:line="240" w:lineRule="auto"/>
              <w:rPr>
                <w:b/>
              </w:rPr>
            </w:pPr>
          </w:p>
        </w:tc>
      </w:tr>
      <w:tr w:rsidR="00642303" w14:paraId="66070F20" w14:textId="77777777">
        <w:tc>
          <w:tcPr>
            <w:tcW w:w="5250" w:type="dxa"/>
            <w:shd w:val="clear" w:color="auto" w:fill="auto"/>
            <w:tcMar>
              <w:top w:w="100" w:type="dxa"/>
              <w:left w:w="100" w:type="dxa"/>
              <w:bottom w:w="100" w:type="dxa"/>
              <w:right w:w="100" w:type="dxa"/>
            </w:tcMar>
          </w:tcPr>
          <w:p w14:paraId="7C283AC5" w14:textId="77777777" w:rsidR="00642303" w:rsidRDefault="00000000">
            <w:pPr>
              <w:widowControl w:val="0"/>
              <w:spacing w:line="240" w:lineRule="auto"/>
              <w:rPr>
                <w:b/>
              </w:rPr>
            </w:pPr>
            <w:r>
              <w:rPr>
                <w:b/>
              </w:rPr>
              <w:t xml:space="preserve">Date de naissance </w:t>
            </w:r>
          </w:p>
          <w:p w14:paraId="2E6393F3"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3D2F98D6" w14:textId="77777777" w:rsidR="00642303" w:rsidRDefault="00642303">
            <w:pPr>
              <w:widowControl w:val="0"/>
              <w:spacing w:line="240" w:lineRule="auto"/>
              <w:rPr>
                <w:b/>
              </w:rPr>
            </w:pPr>
          </w:p>
        </w:tc>
      </w:tr>
      <w:tr w:rsidR="00642303" w14:paraId="6F13A29B" w14:textId="77777777">
        <w:tc>
          <w:tcPr>
            <w:tcW w:w="5250" w:type="dxa"/>
            <w:shd w:val="clear" w:color="auto" w:fill="auto"/>
            <w:tcMar>
              <w:top w:w="100" w:type="dxa"/>
              <w:left w:w="100" w:type="dxa"/>
              <w:bottom w:w="100" w:type="dxa"/>
              <w:right w:w="100" w:type="dxa"/>
            </w:tcMar>
          </w:tcPr>
          <w:p w14:paraId="37DC201C" w14:textId="77777777" w:rsidR="00642303" w:rsidRDefault="00000000">
            <w:pPr>
              <w:widowControl w:val="0"/>
              <w:spacing w:line="240" w:lineRule="auto"/>
              <w:rPr>
                <w:b/>
              </w:rPr>
            </w:pPr>
            <w:r>
              <w:rPr>
                <w:b/>
              </w:rPr>
              <w:t xml:space="preserve">Adresse civique </w:t>
            </w:r>
          </w:p>
          <w:p w14:paraId="12C891B7"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338ACE28" w14:textId="77777777" w:rsidR="00642303" w:rsidRDefault="00642303">
            <w:pPr>
              <w:widowControl w:val="0"/>
              <w:spacing w:line="240" w:lineRule="auto"/>
              <w:rPr>
                <w:b/>
              </w:rPr>
            </w:pPr>
          </w:p>
        </w:tc>
      </w:tr>
      <w:tr w:rsidR="00642303" w14:paraId="7B903836" w14:textId="77777777">
        <w:tc>
          <w:tcPr>
            <w:tcW w:w="5250" w:type="dxa"/>
            <w:shd w:val="clear" w:color="auto" w:fill="auto"/>
            <w:tcMar>
              <w:top w:w="100" w:type="dxa"/>
              <w:left w:w="100" w:type="dxa"/>
              <w:bottom w:w="100" w:type="dxa"/>
              <w:right w:w="100" w:type="dxa"/>
            </w:tcMar>
          </w:tcPr>
          <w:p w14:paraId="5F51F87C" w14:textId="77777777" w:rsidR="00642303" w:rsidRDefault="00000000">
            <w:pPr>
              <w:widowControl w:val="0"/>
              <w:spacing w:line="240" w:lineRule="auto"/>
              <w:rPr>
                <w:b/>
              </w:rPr>
            </w:pPr>
            <w:r>
              <w:rPr>
                <w:b/>
              </w:rPr>
              <w:t>Numéro de téléphone</w:t>
            </w:r>
          </w:p>
          <w:p w14:paraId="66B6A7B4"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084C8B7F" w14:textId="77777777" w:rsidR="00642303" w:rsidRDefault="00642303">
            <w:pPr>
              <w:widowControl w:val="0"/>
              <w:spacing w:line="240" w:lineRule="auto"/>
              <w:rPr>
                <w:b/>
              </w:rPr>
            </w:pPr>
          </w:p>
        </w:tc>
      </w:tr>
      <w:tr w:rsidR="00642303" w14:paraId="6B3B3BD8" w14:textId="77777777">
        <w:tc>
          <w:tcPr>
            <w:tcW w:w="5250" w:type="dxa"/>
            <w:shd w:val="clear" w:color="auto" w:fill="auto"/>
            <w:tcMar>
              <w:top w:w="100" w:type="dxa"/>
              <w:left w:w="100" w:type="dxa"/>
              <w:bottom w:w="100" w:type="dxa"/>
              <w:right w:w="100" w:type="dxa"/>
            </w:tcMar>
          </w:tcPr>
          <w:p w14:paraId="66C96ED8" w14:textId="77777777" w:rsidR="00642303" w:rsidRDefault="00000000">
            <w:pPr>
              <w:widowControl w:val="0"/>
              <w:spacing w:line="240" w:lineRule="auto"/>
              <w:rPr>
                <w:b/>
              </w:rPr>
            </w:pPr>
            <w:r>
              <w:rPr>
                <w:b/>
              </w:rPr>
              <w:t>Numéro de cellulaire</w:t>
            </w:r>
          </w:p>
          <w:p w14:paraId="58AE3ECA"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2FABC1EC" w14:textId="77777777" w:rsidR="00642303" w:rsidRDefault="00642303">
            <w:pPr>
              <w:widowControl w:val="0"/>
              <w:spacing w:line="240" w:lineRule="auto"/>
              <w:rPr>
                <w:b/>
              </w:rPr>
            </w:pPr>
          </w:p>
        </w:tc>
      </w:tr>
      <w:tr w:rsidR="00642303" w14:paraId="2355DFF1" w14:textId="77777777">
        <w:tc>
          <w:tcPr>
            <w:tcW w:w="5250" w:type="dxa"/>
            <w:shd w:val="clear" w:color="auto" w:fill="auto"/>
            <w:tcMar>
              <w:top w:w="100" w:type="dxa"/>
              <w:left w:w="100" w:type="dxa"/>
              <w:bottom w:w="100" w:type="dxa"/>
              <w:right w:w="100" w:type="dxa"/>
            </w:tcMar>
          </w:tcPr>
          <w:p w14:paraId="5A73C7C0" w14:textId="77777777" w:rsidR="00642303" w:rsidRDefault="00000000">
            <w:pPr>
              <w:widowControl w:val="0"/>
              <w:spacing w:line="240" w:lineRule="auto"/>
              <w:rPr>
                <w:b/>
              </w:rPr>
            </w:pPr>
            <w:r>
              <w:rPr>
                <w:b/>
              </w:rPr>
              <w:t>Courriel</w:t>
            </w:r>
          </w:p>
          <w:p w14:paraId="26C2FB60"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2132578F" w14:textId="77777777" w:rsidR="00642303" w:rsidRDefault="00642303">
            <w:pPr>
              <w:widowControl w:val="0"/>
              <w:spacing w:line="240" w:lineRule="auto"/>
              <w:rPr>
                <w:b/>
              </w:rPr>
            </w:pPr>
          </w:p>
        </w:tc>
      </w:tr>
      <w:tr w:rsidR="00642303" w14:paraId="3A11C397" w14:textId="77777777">
        <w:tc>
          <w:tcPr>
            <w:tcW w:w="5250" w:type="dxa"/>
            <w:shd w:val="clear" w:color="auto" w:fill="auto"/>
            <w:tcMar>
              <w:top w:w="100" w:type="dxa"/>
              <w:left w:w="100" w:type="dxa"/>
              <w:bottom w:w="100" w:type="dxa"/>
              <w:right w:w="100" w:type="dxa"/>
            </w:tcMar>
          </w:tcPr>
          <w:p w14:paraId="307CF5F8" w14:textId="77777777" w:rsidR="00642303" w:rsidRDefault="00000000">
            <w:pPr>
              <w:widowControl w:val="0"/>
              <w:spacing w:line="240" w:lineRule="auto"/>
              <w:rPr>
                <w:b/>
              </w:rPr>
            </w:pPr>
            <w:r>
              <w:rPr>
                <w:b/>
              </w:rPr>
              <w:t>Occupation principale</w:t>
            </w:r>
          </w:p>
          <w:p w14:paraId="44F507A1"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073291D8" w14:textId="77777777" w:rsidR="00642303" w:rsidRDefault="00642303">
            <w:pPr>
              <w:widowControl w:val="0"/>
              <w:spacing w:line="240" w:lineRule="auto"/>
              <w:rPr>
                <w:b/>
              </w:rPr>
            </w:pPr>
          </w:p>
        </w:tc>
      </w:tr>
      <w:tr w:rsidR="00642303" w14:paraId="4ED8B94C" w14:textId="77777777">
        <w:tc>
          <w:tcPr>
            <w:tcW w:w="5250" w:type="dxa"/>
            <w:shd w:val="clear" w:color="auto" w:fill="auto"/>
            <w:tcMar>
              <w:top w:w="100" w:type="dxa"/>
              <w:left w:w="100" w:type="dxa"/>
              <w:bottom w:w="100" w:type="dxa"/>
              <w:right w:w="100" w:type="dxa"/>
            </w:tcMar>
          </w:tcPr>
          <w:p w14:paraId="56895391" w14:textId="77777777" w:rsidR="00642303" w:rsidRDefault="00000000">
            <w:pPr>
              <w:widowControl w:val="0"/>
              <w:spacing w:line="240" w:lineRule="auto"/>
              <w:rPr>
                <w:b/>
              </w:rPr>
            </w:pPr>
            <w:r>
              <w:rPr>
                <w:b/>
              </w:rPr>
              <w:t xml:space="preserve">Langues parlées </w:t>
            </w:r>
          </w:p>
          <w:p w14:paraId="6D57C81A"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5BA472E6" w14:textId="77777777" w:rsidR="00642303" w:rsidRDefault="00642303">
            <w:pPr>
              <w:widowControl w:val="0"/>
              <w:spacing w:line="240" w:lineRule="auto"/>
              <w:rPr>
                <w:b/>
              </w:rPr>
            </w:pPr>
          </w:p>
        </w:tc>
      </w:tr>
      <w:tr w:rsidR="00642303" w14:paraId="6870CEE1" w14:textId="77777777">
        <w:trPr>
          <w:trHeight w:val="825"/>
        </w:trPr>
        <w:tc>
          <w:tcPr>
            <w:tcW w:w="5250" w:type="dxa"/>
            <w:shd w:val="clear" w:color="auto" w:fill="auto"/>
            <w:tcMar>
              <w:top w:w="100" w:type="dxa"/>
              <w:left w:w="100" w:type="dxa"/>
              <w:bottom w:w="100" w:type="dxa"/>
              <w:right w:w="100" w:type="dxa"/>
            </w:tcMar>
          </w:tcPr>
          <w:p w14:paraId="6B4966FB" w14:textId="77777777" w:rsidR="00642303" w:rsidRDefault="00000000">
            <w:pPr>
              <w:widowControl w:val="0"/>
              <w:spacing w:line="240" w:lineRule="auto"/>
              <w:rPr>
                <w:b/>
              </w:rPr>
            </w:pPr>
            <w:r>
              <w:rPr>
                <w:b/>
              </w:rPr>
              <w:t xml:space="preserve">Avez-vous déjà fait du bénévolat? Si oui, pour quel organisme? </w:t>
            </w:r>
          </w:p>
          <w:p w14:paraId="7A00AB3C" w14:textId="77777777" w:rsidR="00642303" w:rsidRDefault="00642303">
            <w:pPr>
              <w:widowControl w:val="0"/>
              <w:spacing w:line="240" w:lineRule="auto"/>
              <w:rPr>
                <w:b/>
              </w:rPr>
            </w:pPr>
          </w:p>
          <w:p w14:paraId="06B606F9" w14:textId="77777777" w:rsidR="00642303" w:rsidRDefault="00642303">
            <w:pPr>
              <w:widowControl w:val="0"/>
              <w:spacing w:line="240" w:lineRule="auto"/>
              <w:rPr>
                <w:b/>
              </w:rPr>
            </w:pPr>
          </w:p>
          <w:p w14:paraId="103640C6" w14:textId="77777777" w:rsidR="00642303" w:rsidRDefault="00642303">
            <w:pPr>
              <w:widowControl w:val="0"/>
              <w:spacing w:line="240" w:lineRule="auto"/>
              <w:rPr>
                <w:b/>
              </w:rPr>
            </w:pPr>
          </w:p>
          <w:p w14:paraId="0C5F95E5"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4A061AE1" w14:textId="77777777" w:rsidR="00642303" w:rsidRDefault="00642303">
            <w:pPr>
              <w:widowControl w:val="0"/>
              <w:spacing w:line="240" w:lineRule="auto"/>
              <w:rPr>
                <w:b/>
              </w:rPr>
            </w:pPr>
          </w:p>
          <w:p w14:paraId="6741F56A" w14:textId="77777777" w:rsidR="00642303" w:rsidRDefault="00642303">
            <w:pPr>
              <w:widowControl w:val="0"/>
              <w:spacing w:line="240" w:lineRule="auto"/>
              <w:rPr>
                <w:b/>
              </w:rPr>
            </w:pPr>
          </w:p>
        </w:tc>
      </w:tr>
      <w:tr w:rsidR="00642303" w14:paraId="44E27A14" w14:textId="77777777">
        <w:trPr>
          <w:trHeight w:val="825"/>
        </w:trPr>
        <w:tc>
          <w:tcPr>
            <w:tcW w:w="5250" w:type="dxa"/>
            <w:shd w:val="clear" w:color="auto" w:fill="auto"/>
            <w:tcMar>
              <w:top w:w="100" w:type="dxa"/>
              <w:left w:w="100" w:type="dxa"/>
              <w:bottom w:w="100" w:type="dxa"/>
              <w:right w:w="100" w:type="dxa"/>
            </w:tcMar>
          </w:tcPr>
          <w:p w14:paraId="4ABD72BE" w14:textId="77777777" w:rsidR="00642303" w:rsidRDefault="00000000">
            <w:pPr>
              <w:widowControl w:val="0"/>
              <w:spacing w:line="240" w:lineRule="auto"/>
              <w:rPr>
                <w:b/>
              </w:rPr>
            </w:pPr>
            <w:r>
              <w:rPr>
                <w:b/>
              </w:rPr>
              <w:lastRenderedPageBreak/>
              <w:t xml:space="preserve">Qu’est-ce qui vous motive à être bénévole pour notre organisme? </w:t>
            </w:r>
          </w:p>
          <w:p w14:paraId="60E7B72B" w14:textId="77777777" w:rsidR="00642303" w:rsidRDefault="00642303">
            <w:pPr>
              <w:widowControl w:val="0"/>
              <w:spacing w:line="240" w:lineRule="auto"/>
              <w:rPr>
                <w:b/>
              </w:rPr>
            </w:pPr>
          </w:p>
          <w:p w14:paraId="346AC5C9" w14:textId="77777777" w:rsidR="00642303" w:rsidRDefault="00642303">
            <w:pPr>
              <w:widowControl w:val="0"/>
              <w:spacing w:line="240" w:lineRule="auto"/>
              <w:rPr>
                <w:b/>
              </w:rPr>
            </w:pPr>
          </w:p>
          <w:p w14:paraId="7F328FB3"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51BFC481" w14:textId="77777777" w:rsidR="00642303" w:rsidRDefault="00642303">
            <w:pPr>
              <w:widowControl w:val="0"/>
              <w:spacing w:line="240" w:lineRule="auto"/>
              <w:rPr>
                <w:b/>
              </w:rPr>
            </w:pPr>
          </w:p>
        </w:tc>
      </w:tr>
    </w:tbl>
    <w:p w14:paraId="3F723CB7" w14:textId="77777777" w:rsidR="00642303" w:rsidRDefault="00642303">
      <w:pPr>
        <w:ind w:left="720"/>
        <w:jc w:val="center"/>
        <w:rPr>
          <w:b/>
        </w:rPr>
      </w:pPr>
    </w:p>
    <w:p w14:paraId="1C8FFE17" w14:textId="77777777" w:rsidR="00642303" w:rsidRDefault="00642303">
      <w:pPr>
        <w:jc w:val="center"/>
        <w:rPr>
          <w:b/>
        </w:rPr>
      </w:pPr>
    </w:p>
    <w:p w14:paraId="5B138861" w14:textId="77777777" w:rsidR="00642303" w:rsidRDefault="00000000">
      <w:pPr>
        <w:jc w:val="center"/>
        <w:rPr>
          <w:b/>
        </w:rPr>
      </w:pPr>
      <w:r>
        <w:rPr>
          <w:b/>
        </w:rPr>
        <w:t xml:space="preserve">Vos disponibilités </w:t>
      </w:r>
    </w:p>
    <w:p w14:paraId="1763CAC8" w14:textId="77777777" w:rsidR="00642303" w:rsidRDefault="00642303">
      <w:pPr>
        <w:rPr>
          <w:b/>
        </w:rPr>
      </w:pPr>
    </w:p>
    <w:p w14:paraId="6A671074" w14:textId="77777777" w:rsidR="00642303" w:rsidRDefault="00642303">
      <w:pPr>
        <w:rPr>
          <w:b/>
        </w:rPr>
      </w:pPr>
    </w:p>
    <w:tbl>
      <w:tblPr>
        <w:tblStyle w:val="a0"/>
        <w:tblW w:w="10256" w:type="dxa"/>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6"/>
        <w:gridCol w:w="5040"/>
      </w:tblGrid>
      <w:tr w:rsidR="00642303" w14:paraId="117EC88E" w14:textId="77777777">
        <w:tc>
          <w:tcPr>
            <w:tcW w:w="5216" w:type="dxa"/>
            <w:shd w:val="clear" w:color="auto" w:fill="auto"/>
            <w:tcMar>
              <w:top w:w="100" w:type="dxa"/>
              <w:left w:w="100" w:type="dxa"/>
              <w:bottom w:w="100" w:type="dxa"/>
              <w:right w:w="100" w:type="dxa"/>
            </w:tcMar>
          </w:tcPr>
          <w:p w14:paraId="0EEF1C05" w14:textId="77777777" w:rsidR="00642303" w:rsidRDefault="00000000">
            <w:pPr>
              <w:widowControl w:val="0"/>
              <w:spacing w:after="200" w:line="240" w:lineRule="auto"/>
              <w:rPr>
                <w:b/>
              </w:rPr>
            </w:pPr>
            <w:r>
              <w:rPr>
                <w:b/>
              </w:rPr>
              <w:t>Lundi Jour</w:t>
            </w:r>
          </w:p>
        </w:tc>
        <w:tc>
          <w:tcPr>
            <w:tcW w:w="5040" w:type="dxa"/>
            <w:shd w:val="clear" w:color="auto" w:fill="auto"/>
            <w:tcMar>
              <w:top w:w="100" w:type="dxa"/>
              <w:left w:w="100" w:type="dxa"/>
              <w:bottom w:w="100" w:type="dxa"/>
              <w:right w:w="100" w:type="dxa"/>
            </w:tcMar>
          </w:tcPr>
          <w:p w14:paraId="0612922F" w14:textId="77777777" w:rsidR="00642303" w:rsidRDefault="00000000">
            <w:pPr>
              <w:widowControl w:val="0"/>
              <w:spacing w:line="240" w:lineRule="auto"/>
              <w:rPr>
                <w:b/>
              </w:rPr>
            </w:pPr>
            <w:r>
              <w:rPr>
                <w:b/>
              </w:rPr>
              <w:t>Jeudi soir</w:t>
            </w:r>
          </w:p>
        </w:tc>
      </w:tr>
      <w:tr w:rsidR="00642303" w14:paraId="228C4E5B" w14:textId="77777777">
        <w:tc>
          <w:tcPr>
            <w:tcW w:w="5216" w:type="dxa"/>
            <w:shd w:val="clear" w:color="auto" w:fill="auto"/>
            <w:tcMar>
              <w:top w:w="100" w:type="dxa"/>
              <w:left w:w="100" w:type="dxa"/>
              <w:bottom w:w="100" w:type="dxa"/>
              <w:right w:w="100" w:type="dxa"/>
            </w:tcMar>
          </w:tcPr>
          <w:p w14:paraId="47E09AE5" w14:textId="77777777" w:rsidR="00642303" w:rsidRDefault="00000000">
            <w:pPr>
              <w:widowControl w:val="0"/>
              <w:spacing w:line="240" w:lineRule="auto"/>
              <w:rPr>
                <w:b/>
              </w:rPr>
            </w:pPr>
            <w:r>
              <w:rPr>
                <w:b/>
              </w:rPr>
              <w:t>Lundi soir</w:t>
            </w:r>
          </w:p>
        </w:tc>
        <w:tc>
          <w:tcPr>
            <w:tcW w:w="5040" w:type="dxa"/>
            <w:shd w:val="clear" w:color="auto" w:fill="auto"/>
            <w:tcMar>
              <w:top w:w="100" w:type="dxa"/>
              <w:left w:w="100" w:type="dxa"/>
              <w:bottom w:w="100" w:type="dxa"/>
              <w:right w:w="100" w:type="dxa"/>
            </w:tcMar>
          </w:tcPr>
          <w:p w14:paraId="0EA31C96" w14:textId="77777777" w:rsidR="00642303" w:rsidRDefault="00000000">
            <w:pPr>
              <w:widowControl w:val="0"/>
              <w:spacing w:line="240" w:lineRule="auto"/>
              <w:rPr>
                <w:b/>
              </w:rPr>
            </w:pPr>
            <w:r>
              <w:rPr>
                <w:b/>
              </w:rPr>
              <w:t>Vendredi jour</w:t>
            </w:r>
          </w:p>
        </w:tc>
      </w:tr>
      <w:tr w:rsidR="00642303" w14:paraId="71682E2A" w14:textId="77777777">
        <w:tc>
          <w:tcPr>
            <w:tcW w:w="5216" w:type="dxa"/>
            <w:shd w:val="clear" w:color="auto" w:fill="auto"/>
            <w:tcMar>
              <w:top w:w="100" w:type="dxa"/>
              <w:left w:w="100" w:type="dxa"/>
              <w:bottom w:w="100" w:type="dxa"/>
              <w:right w:w="100" w:type="dxa"/>
            </w:tcMar>
          </w:tcPr>
          <w:p w14:paraId="7BA6C4CF" w14:textId="77777777" w:rsidR="00642303" w:rsidRDefault="00000000">
            <w:pPr>
              <w:widowControl w:val="0"/>
              <w:spacing w:line="240" w:lineRule="auto"/>
              <w:rPr>
                <w:b/>
              </w:rPr>
            </w:pPr>
            <w:r>
              <w:rPr>
                <w:b/>
              </w:rPr>
              <w:t>Mardi jour</w:t>
            </w:r>
          </w:p>
        </w:tc>
        <w:tc>
          <w:tcPr>
            <w:tcW w:w="5040" w:type="dxa"/>
            <w:shd w:val="clear" w:color="auto" w:fill="auto"/>
            <w:tcMar>
              <w:top w:w="100" w:type="dxa"/>
              <w:left w:w="100" w:type="dxa"/>
              <w:bottom w:w="100" w:type="dxa"/>
              <w:right w:w="100" w:type="dxa"/>
            </w:tcMar>
          </w:tcPr>
          <w:p w14:paraId="47D92B8A" w14:textId="77777777" w:rsidR="00642303" w:rsidRDefault="00000000">
            <w:pPr>
              <w:widowControl w:val="0"/>
              <w:spacing w:line="240" w:lineRule="auto"/>
              <w:rPr>
                <w:b/>
              </w:rPr>
            </w:pPr>
            <w:r>
              <w:rPr>
                <w:b/>
              </w:rPr>
              <w:t>Vendredi soir</w:t>
            </w:r>
          </w:p>
        </w:tc>
      </w:tr>
      <w:tr w:rsidR="00642303" w14:paraId="738759AB" w14:textId="77777777">
        <w:tc>
          <w:tcPr>
            <w:tcW w:w="5216" w:type="dxa"/>
            <w:shd w:val="clear" w:color="auto" w:fill="auto"/>
            <w:tcMar>
              <w:top w:w="100" w:type="dxa"/>
              <w:left w:w="100" w:type="dxa"/>
              <w:bottom w:w="100" w:type="dxa"/>
              <w:right w:w="100" w:type="dxa"/>
            </w:tcMar>
          </w:tcPr>
          <w:p w14:paraId="44BFE3B7" w14:textId="77777777" w:rsidR="00642303" w:rsidRDefault="00000000">
            <w:pPr>
              <w:widowControl w:val="0"/>
              <w:spacing w:line="240" w:lineRule="auto"/>
              <w:rPr>
                <w:b/>
              </w:rPr>
            </w:pPr>
            <w:r>
              <w:rPr>
                <w:b/>
              </w:rPr>
              <w:t>Mardi soir</w:t>
            </w:r>
          </w:p>
        </w:tc>
        <w:tc>
          <w:tcPr>
            <w:tcW w:w="5040" w:type="dxa"/>
            <w:shd w:val="clear" w:color="auto" w:fill="auto"/>
            <w:tcMar>
              <w:top w:w="100" w:type="dxa"/>
              <w:left w:w="100" w:type="dxa"/>
              <w:bottom w:w="100" w:type="dxa"/>
              <w:right w:w="100" w:type="dxa"/>
            </w:tcMar>
          </w:tcPr>
          <w:p w14:paraId="108FB109" w14:textId="77777777" w:rsidR="00642303" w:rsidRDefault="00000000">
            <w:pPr>
              <w:widowControl w:val="0"/>
              <w:spacing w:line="240" w:lineRule="auto"/>
              <w:rPr>
                <w:b/>
              </w:rPr>
            </w:pPr>
            <w:r>
              <w:rPr>
                <w:b/>
              </w:rPr>
              <w:t>Samedi jour</w:t>
            </w:r>
          </w:p>
        </w:tc>
      </w:tr>
      <w:tr w:rsidR="00642303" w14:paraId="3F12C400" w14:textId="77777777">
        <w:tc>
          <w:tcPr>
            <w:tcW w:w="5216" w:type="dxa"/>
            <w:shd w:val="clear" w:color="auto" w:fill="auto"/>
            <w:tcMar>
              <w:top w:w="100" w:type="dxa"/>
              <w:left w:w="100" w:type="dxa"/>
              <w:bottom w:w="100" w:type="dxa"/>
              <w:right w:w="100" w:type="dxa"/>
            </w:tcMar>
          </w:tcPr>
          <w:p w14:paraId="2A87E631" w14:textId="77777777" w:rsidR="00642303" w:rsidRDefault="00000000">
            <w:pPr>
              <w:widowControl w:val="0"/>
              <w:spacing w:line="240" w:lineRule="auto"/>
              <w:rPr>
                <w:b/>
              </w:rPr>
            </w:pPr>
            <w:r>
              <w:rPr>
                <w:b/>
              </w:rPr>
              <w:t>Mercredi jour</w:t>
            </w:r>
          </w:p>
        </w:tc>
        <w:tc>
          <w:tcPr>
            <w:tcW w:w="5040" w:type="dxa"/>
            <w:shd w:val="clear" w:color="auto" w:fill="auto"/>
            <w:tcMar>
              <w:top w:w="100" w:type="dxa"/>
              <w:left w:w="100" w:type="dxa"/>
              <w:bottom w:w="100" w:type="dxa"/>
              <w:right w:w="100" w:type="dxa"/>
            </w:tcMar>
          </w:tcPr>
          <w:p w14:paraId="3A969D06" w14:textId="77777777" w:rsidR="00642303" w:rsidRDefault="00000000">
            <w:pPr>
              <w:widowControl w:val="0"/>
              <w:spacing w:after="200" w:line="240" w:lineRule="auto"/>
              <w:rPr>
                <w:b/>
              </w:rPr>
            </w:pPr>
            <w:r>
              <w:rPr>
                <w:b/>
              </w:rPr>
              <w:t>Samedi soir</w:t>
            </w:r>
          </w:p>
        </w:tc>
      </w:tr>
      <w:tr w:rsidR="00642303" w14:paraId="4CBD131D" w14:textId="77777777">
        <w:tc>
          <w:tcPr>
            <w:tcW w:w="5216" w:type="dxa"/>
            <w:shd w:val="clear" w:color="auto" w:fill="auto"/>
            <w:tcMar>
              <w:top w:w="100" w:type="dxa"/>
              <w:left w:w="100" w:type="dxa"/>
              <w:bottom w:w="100" w:type="dxa"/>
              <w:right w:w="100" w:type="dxa"/>
            </w:tcMar>
          </w:tcPr>
          <w:p w14:paraId="4DF5FF27" w14:textId="77777777" w:rsidR="00642303" w:rsidRDefault="00000000">
            <w:pPr>
              <w:widowControl w:val="0"/>
              <w:spacing w:after="200" w:line="240" w:lineRule="auto"/>
              <w:rPr>
                <w:b/>
              </w:rPr>
            </w:pPr>
            <w:r>
              <w:rPr>
                <w:b/>
              </w:rPr>
              <w:t>Mercredi soir</w:t>
            </w:r>
          </w:p>
        </w:tc>
        <w:tc>
          <w:tcPr>
            <w:tcW w:w="5040" w:type="dxa"/>
            <w:shd w:val="clear" w:color="auto" w:fill="auto"/>
            <w:tcMar>
              <w:top w:w="100" w:type="dxa"/>
              <w:left w:w="100" w:type="dxa"/>
              <w:bottom w:w="100" w:type="dxa"/>
              <w:right w:w="100" w:type="dxa"/>
            </w:tcMar>
          </w:tcPr>
          <w:p w14:paraId="714A5C1F" w14:textId="77777777" w:rsidR="00642303" w:rsidRDefault="00000000">
            <w:pPr>
              <w:widowControl w:val="0"/>
              <w:spacing w:line="240" w:lineRule="auto"/>
              <w:rPr>
                <w:b/>
              </w:rPr>
            </w:pPr>
            <w:r>
              <w:rPr>
                <w:b/>
              </w:rPr>
              <w:t>Dimanche jour</w:t>
            </w:r>
          </w:p>
        </w:tc>
      </w:tr>
      <w:tr w:rsidR="00642303" w14:paraId="3B6DD947" w14:textId="77777777">
        <w:tc>
          <w:tcPr>
            <w:tcW w:w="5216" w:type="dxa"/>
            <w:shd w:val="clear" w:color="auto" w:fill="auto"/>
            <w:tcMar>
              <w:top w:w="100" w:type="dxa"/>
              <w:left w:w="100" w:type="dxa"/>
              <w:bottom w:w="100" w:type="dxa"/>
              <w:right w:w="100" w:type="dxa"/>
            </w:tcMar>
          </w:tcPr>
          <w:p w14:paraId="0C931123" w14:textId="77777777" w:rsidR="00642303" w:rsidRDefault="00000000">
            <w:pPr>
              <w:widowControl w:val="0"/>
              <w:spacing w:line="240" w:lineRule="auto"/>
              <w:rPr>
                <w:b/>
              </w:rPr>
            </w:pPr>
            <w:r>
              <w:rPr>
                <w:b/>
              </w:rPr>
              <w:t>Jeudi jour</w:t>
            </w:r>
          </w:p>
        </w:tc>
        <w:tc>
          <w:tcPr>
            <w:tcW w:w="5040" w:type="dxa"/>
            <w:shd w:val="clear" w:color="auto" w:fill="auto"/>
            <w:tcMar>
              <w:top w:w="100" w:type="dxa"/>
              <w:left w:w="100" w:type="dxa"/>
              <w:bottom w:w="100" w:type="dxa"/>
              <w:right w:w="100" w:type="dxa"/>
            </w:tcMar>
          </w:tcPr>
          <w:p w14:paraId="00C4D1AA" w14:textId="77777777" w:rsidR="00642303" w:rsidRDefault="00000000">
            <w:pPr>
              <w:widowControl w:val="0"/>
              <w:spacing w:line="240" w:lineRule="auto"/>
              <w:rPr>
                <w:b/>
              </w:rPr>
            </w:pPr>
            <w:r>
              <w:rPr>
                <w:b/>
              </w:rPr>
              <w:t xml:space="preserve">Dimanche soir </w:t>
            </w:r>
          </w:p>
          <w:p w14:paraId="010517C7" w14:textId="0C7F0A8F" w:rsidR="00465E29" w:rsidRDefault="00465E29">
            <w:pPr>
              <w:widowControl w:val="0"/>
              <w:spacing w:line="240" w:lineRule="auto"/>
              <w:rPr>
                <w:b/>
              </w:rPr>
            </w:pPr>
          </w:p>
        </w:tc>
      </w:tr>
    </w:tbl>
    <w:p w14:paraId="66AB73F5" w14:textId="3481B535" w:rsidR="00465E29" w:rsidRDefault="00465E29" w:rsidP="00465E29">
      <w:pPr>
        <w:rPr>
          <w:b/>
        </w:rPr>
      </w:pPr>
    </w:p>
    <w:p w14:paraId="746D4101" w14:textId="218043DE" w:rsidR="00465E29" w:rsidRDefault="00465E29" w:rsidP="00465E29">
      <w:pPr>
        <w:jc w:val="center"/>
        <w:rPr>
          <w:b/>
        </w:rPr>
      </w:pPr>
      <w:r>
        <w:rPr>
          <w:b/>
        </w:rPr>
        <w:t>Notes explicatives pour vos disponibilités, au besoin :</w:t>
      </w:r>
    </w:p>
    <w:tbl>
      <w:tblPr>
        <w:tblStyle w:val="Grilledutableau"/>
        <w:tblW w:w="0" w:type="auto"/>
        <w:tblLook w:val="04A0" w:firstRow="1" w:lastRow="0" w:firstColumn="1" w:lastColumn="0" w:noHBand="0" w:noVBand="1"/>
      </w:tblPr>
      <w:tblGrid>
        <w:gridCol w:w="9350"/>
      </w:tblGrid>
      <w:tr w:rsidR="00465E29" w14:paraId="4D635D7A" w14:textId="77777777" w:rsidTr="00465E29">
        <w:tc>
          <w:tcPr>
            <w:tcW w:w="9350" w:type="dxa"/>
          </w:tcPr>
          <w:p w14:paraId="16DECCC6" w14:textId="77777777" w:rsidR="00465E29" w:rsidRDefault="00465E29" w:rsidP="00465E29">
            <w:pPr>
              <w:rPr>
                <w:b/>
              </w:rPr>
            </w:pPr>
          </w:p>
          <w:p w14:paraId="6D18E8EE" w14:textId="77777777" w:rsidR="00465E29" w:rsidRDefault="00465E29" w:rsidP="00465E29">
            <w:pPr>
              <w:rPr>
                <w:b/>
              </w:rPr>
            </w:pPr>
          </w:p>
          <w:p w14:paraId="542EEBD2" w14:textId="77777777" w:rsidR="00465E29" w:rsidRDefault="00465E29" w:rsidP="00465E29">
            <w:pPr>
              <w:rPr>
                <w:b/>
              </w:rPr>
            </w:pPr>
          </w:p>
          <w:p w14:paraId="21567D86" w14:textId="77777777" w:rsidR="00465E29" w:rsidRDefault="00465E29" w:rsidP="00465E29">
            <w:pPr>
              <w:rPr>
                <w:b/>
              </w:rPr>
            </w:pPr>
          </w:p>
          <w:p w14:paraId="1E60D742" w14:textId="77777777" w:rsidR="00465E29" w:rsidRDefault="00465E29" w:rsidP="00465E29">
            <w:pPr>
              <w:rPr>
                <w:b/>
              </w:rPr>
            </w:pPr>
          </w:p>
          <w:p w14:paraId="715E655C" w14:textId="0E1A349B" w:rsidR="00465E29" w:rsidRDefault="00465E29" w:rsidP="00465E29">
            <w:pPr>
              <w:rPr>
                <w:b/>
              </w:rPr>
            </w:pPr>
          </w:p>
        </w:tc>
      </w:tr>
    </w:tbl>
    <w:p w14:paraId="168526F3" w14:textId="3C0DCF45" w:rsidR="00642303" w:rsidRDefault="00000000" w:rsidP="00465E29">
      <w:pPr>
        <w:jc w:val="center"/>
        <w:rPr>
          <w:b/>
        </w:rPr>
      </w:pPr>
      <w:r>
        <w:rPr>
          <w:b/>
        </w:rPr>
        <w:t>Veuillez cocher le type de bénévolat recherché</w:t>
      </w:r>
    </w:p>
    <w:p w14:paraId="0D33FF64" w14:textId="77777777" w:rsidR="00642303" w:rsidRDefault="00642303">
      <w:pPr>
        <w:jc w:val="center"/>
        <w:rPr>
          <w:b/>
        </w:rPr>
      </w:pPr>
    </w:p>
    <w:tbl>
      <w:tblPr>
        <w:tblStyle w:val="a1"/>
        <w:tblW w:w="107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4215"/>
      </w:tblGrid>
      <w:tr w:rsidR="00642303" w14:paraId="7DCA840B" w14:textId="77777777">
        <w:trPr>
          <w:jc w:val="center"/>
        </w:trPr>
        <w:tc>
          <w:tcPr>
            <w:tcW w:w="6495" w:type="dxa"/>
            <w:shd w:val="clear" w:color="auto" w:fill="auto"/>
            <w:tcMar>
              <w:top w:w="100" w:type="dxa"/>
              <w:left w:w="100" w:type="dxa"/>
              <w:bottom w:w="100" w:type="dxa"/>
              <w:right w:w="100" w:type="dxa"/>
            </w:tcMar>
          </w:tcPr>
          <w:p w14:paraId="1ED94946" w14:textId="77777777" w:rsidR="00642303" w:rsidRDefault="00000000">
            <w:pPr>
              <w:numPr>
                <w:ilvl w:val="0"/>
                <w:numId w:val="1"/>
              </w:numPr>
              <w:spacing w:line="240" w:lineRule="auto"/>
              <w:rPr>
                <w:b/>
              </w:rPr>
            </w:pPr>
            <w:r>
              <w:rPr>
                <w:b/>
              </w:rPr>
              <w:t>Accompagnateur lors de sorties</w:t>
            </w:r>
          </w:p>
        </w:tc>
        <w:tc>
          <w:tcPr>
            <w:tcW w:w="4215" w:type="dxa"/>
            <w:shd w:val="clear" w:color="auto" w:fill="auto"/>
            <w:tcMar>
              <w:top w:w="100" w:type="dxa"/>
              <w:left w:w="100" w:type="dxa"/>
              <w:bottom w:w="100" w:type="dxa"/>
              <w:right w:w="100" w:type="dxa"/>
            </w:tcMar>
          </w:tcPr>
          <w:p w14:paraId="10DCB2F8" w14:textId="77777777" w:rsidR="00642303" w:rsidRDefault="00000000">
            <w:pPr>
              <w:widowControl w:val="0"/>
              <w:numPr>
                <w:ilvl w:val="0"/>
                <w:numId w:val="2"/>
              </w:numPr>
              <w:spacing w:line="240" w:lineRule="auto"/>
              <w:rPr>
                <w:b/>
              </w:rPr>
            </w:pPr>
            <w:r>
              <w:rPr>
                <w:b/>
              </w:rPr>
              <w:t xml:space="preserve">Implication dans des activités de loisirs </w:t>
            </w:r>
          </w:p>
        </w:tc>
      </w:tr>
      <w:tr w:rsidR="00642303" w14:paraId="7F6217CA" w14:textId="77777777">
        <w:trPr>
          <w:trHeight w:val="570"/>
          <w:jc w:val="center"/>
        </w:trPr>
        <w:tc>
          <w:tcPr>
            <w:tcW w:w="6495" w:type="dxa"/>
            <w:shd w:val="clear" w:color="auto" w:fill="auto"/>
            <w:tcMar>
              <w:top w:w="100" w:type="dxa"/>
              <w:left w:w="100" w:type="dxa"/>
              <w:bottom w:w="100" w:type="dxa"/>
              <w:right w:w="100" w:type="dxa"/>
            </w:tcMar>
          </w:tcPr>
          <w:p w14:paraId="5D38A3CA" w14:textId="77777777" w:rsidR="00642303" w:rsidRDefault="00000000">
            <w:pPr>
              <w:widowControl w:val="0"/>
              <w:numPr>
                <w:ilvl w:val="0"/>
                <w:numId w:val="3"/>
              </w:numPr>
              <w:spacing w:line="240" w:lineRule="auto"/>
              <w:rPr>
                <w:b/>
              </w:rPr>
            </w:pPr>
            <w:r>
              <w:rPr>
                <w:b/>
              </w:rPr>
              <w:t>Financement</w:t>
            </w:r>
          </w:p>
        </w:tc>
        <w:tc>
          <w:tcPr>
            <w:tcW w:w="4215" w:type="dxa"/>
            <w:shd w:val="clear" w:color="auto" w:fill="auto"/>
            <w:tcMar>
              <w:top w:w="100" w:type="dxa"/>
              <w:left w:w="100" w:type="dxa"/>
              <w:bottom w:w="100" w:type="dxa"/>
              <w:right w:w="100" w:type="dxa"/>
            </w:tcMar>
          </w:tcPr>
          <w:p w14:paraId="60F057B8" w14:textId="77777777" w:rsidR="00642303" w:rsidRDefault="00000000">
            <w:pPr>
              <w:widowControl w:val="0"/>
              <w:numPr>
                <w:ilvl w:val="0"/>
                <w:numId w:val="3"/>
              </w:numPr>
              <w:spacing w:line="240" w:lineRule="auto"/>
              <w:rPr>
                <w:b/>
              </w:rPr>
            </w:pPr>
            <w:r>
              <w:rPr>
                <w:b/>
              </w:rPr>
              <w:t>Implication dans des événements ponctuels</w:t>
            </w:r>
          </w:p>
        </w:tc>
      </w:tr>
      <w:tr w:rsidR="00642303" w14:paraId="376F558F" w14:textId="77777777">
        <w:trPr>
          <w:jc w:val="center"/>
        </w:trPr>
        <w:tc>
          <w:tcPr>
            <w:tcW w:w="6495" w:type="dxa"/>
            <w:shd w:val="clear" w:color="auto" w:fill="auto"/>
            <w:tcMar>
              <w:top w:w="100" w:type="dxa"/>
              <w:left w:w="100" w:type="dxa"/>
              <w:bottom w:w="100" w:type="dxa"/>
              <w:right w:w="100" w:type="dxa"/>
            </w:tcMar>
          </w:tcPr>
          <w:p w14:paraId="71379A70" w14:textId="77777777" w:rsidR="00642303" w:rsidRDefault="00000000">
            <w:pPr>
              <w:widowControl w:val="0"/>
              <w:numPr>
                <w:ilvl w:val="0"/>
                <w:numId w:val="3"/>
              </w:numPr>
              <w:spacing w:line="240" w:lineRule="auto"/>
              <w:rPr>
                <w:b/>
              </w:rPr>
            </w:pPr>
            <w:r>
              <w:rPr>
                <w:b/>
              </w:rPr>
              <w:t xml:space="preserve">Administration </w:t>
            </w:r>
          </w:p>
        </w:tc>
        <w:tc>
          <w:tcPr>
            <w:tcW w:w="4215" w:type="dxa"/>
            <w:shd w:val="clear" w:color="auto" w:fill="auto"/>
            <w:tcMar>
              <w:top w:w="100" w:type="dxa"/>
              <w:left w:w="100" w:type="dxa"/>
              <w:bottom w:w="100" w:type="dxa"/>
              <w:right w:w="100" w:type="dxa"/>
            </w:tcMar>
          </w:tcPr>
          <w:p w14:paraId="7D2CB6D7" w14:textId="0688423D" w:rsidR="00642303" w:rsidRDefault="00000000">
            <w:pPr>
              <w:widowControl w:val="0"/>
              <w:numPr>
                <w:ilvl w:val="0"/>
                <w:numId w:val="3"/>
              </w:numPr>
              <w:spacing w:line="240" w:lineRule="auto"/>
              <w:rPr>
                <w:b/>
              </w:rPr>
            </w:pPr>
            <w:r>
              <w:rPr>
                <w:b/>
              </w:rPr>
              <w:t xml:space="preserve">Autre (précisez)  </w:t>
            </w:r>
          </w:p>
        </w:tc>
      </w:tr>
    </w:tbl>
    <w:p w14:paraId="453227BD" w14:textId="77777777" w:rsidR="00642303" w:rsidRDefault="00642303">
      <w:pPr>
        <w:jc w:val="center"/>
        <w:rPr>
          <w:b/>
        </w:rPr>
      </w:pPr>
    </w:p>
    <w:p w14:paraId="0E8C4316" w14:textId="27615D8D" w:rsidR="00744E6A" w:rsidRPr="007B6B83" w:rsidRDefault="00744E6A">
      <w:pPr>
        <w:pStyle w:val="Titre4"/>
        <w:keepNext w:val="0"/>
        <w:keepLines w:val="0"/>
        <w:spacing w:before="300" w:after="40"/>
        <w:rPr>
          <w:b/>
          <w:color w:val="000000"/>
          <w:sz w:val="20"/>
          <w:szCs w:val="20"/>
        </w:rPr>
      </w:pPr>
      <w:bookmarkStart w:id="0" w:name="_gjdgxs" w:colFirst="0" w:colLast="0"/>
      <w:bookmarkEnd w:id="0"/>
      <w:r w:rsidRPr="007B6B83">
        <w:rPr>
          <w:b/>
          <w:color w:val="000000"/>
          <w:sz w:val="20"/>
          <w:szCs w:val="20"/>
        </w:rPr>
        <w:t xml:space="preserve">Veuillez retourner le formulaire complété à l’adresse suivante : </w:t>
      </w:r>
      <w:hyperlink r:id="rId6" w:history="1">
        <w:r w:rsidRPr="007B6B83">
          <w:rPr>
            <w:rStyle w:val="Lienhypertexte"/>
            <w:b/>
            <w:sz w:val="20"/>
            <w:szCs w:val="20"/>
          </w:rPr>
          <w:t>communications@motivactionjeunesse.com</w:t>
        </w:r>
      </w:hyperlink>
      <w:r w:rsidRPr="007B6B83">
        <w:rPr>
          <w:b/>
          <w:color w:val="000000"/>
          <w:sz w:val="20"/>
          <w:szCs w:val="20"/>
        </w:rPr>
        <w:t xml:space="preserve">  </w:t>
      </w:r>
    </w:p>
    <w:p w14:paraId="47DB7A32" w14:textId="77777777" w:rsidR="00744E6A" w:rsidRDefault="00744E6A">
      <w:pPr>
        <w:pStyle w:val="Titre4"/>
        <w:keepNext w:val="0"/>
        <w:keepLines w:val="0"/>
        <w:spacing w:before="300" w:after="40"/>
        <w:rPr>
          <w:b/>
          <w:color w:val="000000"/>
          <w:sz w:val="28"/>
          <w:szCs w:val="28"/>
        </w:rPr>
      </w:pPr>
    </w:p>
    <w:p w14:paraId="6FCC06B5" w14:textId="77777777" w:rsidR="00744E6A" w:rsidRDefault="00744E6A">
      <w:pPr>
        <w:pStyle w:val="Titre4"/>
        <w:keepNext w:val="0"/>
        <w:keepLines w:val="0"/>
        <w:spacing w:before="300" w:after="40"/>
        <w:rPr>
          <w:b/>
          <w:color w:val="000000"/>
          <w:sz w:val="28"/>
          <w:szCs w:val="28"/>
        </w:rPr>
      </w:pPr>
    </w:p>
    <w:p w14:paraId="0B2FEB02" w14:textId="49EBA2A9" w:rsidR="00642303" w:rsidRDefault="00000000">
      <w:pPr>
        <w:pStyle w:val="Titre4"/>
        <w:keepNext w:val="0"/>
        <w:keepLines w:val="0"/>
        <w:spacing w:before="300" w:after="40"/>
        <w:rPr>
          <w:b/>
          <w:color w:val="000000"/>
          <w:sz w:val="28"/>
          <w:szCs w:val="28"/>
        </w:rPr>
      </w:pPr>
      <w:r>
        <w:rPr>
          <w:b/>
          <w:color w:val="000000"/>
          <w:sz w:val="28"/>
          <w:szCs w:val="28"/>
        </w:rPr>
        <w:t>Article 1 - Obligations du bénévole</w:t>
      </w:r>
    </w:p>
    <w:p w14:paraId="485774B5" w14:textId="77777777" w:rsidR="00642303" w:rsidRDefault="00000000">
      <w:pPr>
        <w:spacing w:after="240" w:line="392" w:lineRule="auto"/>
        <w:jc w:val="center"/>
        <w:rPr>
          <w:b/>
          <w:sz w:val="20"/>
          <w:szCs w:val="20"/>
        </w:rPr>
      </w:pPr>
      <w:r>
        <w:rPr>
          <w:b/>
          <w:sz w:val="20"/>
          <w:szCs w:val="20"/>
        </w:rPr>
        <w:t xml:space="preserve"> </w:t>
      </w:r>
    </w:p>
    <w:p w14:paraId="5E251A72" w14:textId="77777777" w:rsidR="00642303" w:rsidRDefault="00000000">
      <w:pPr>
        <w:spacing w:before="240" w:after="240" w:line="392" w:lineRule="auto"/>
      </w:pPr>
      <w:r>
        <w:t>1.1 Respecter l'éthique, le fonctionnement et le règlement intérieur ;</w:t>
      </w:r>
    </w:p>
    <w:p w14:paraId="50746752" w14:textId="77777777" w:rsidR="00642303" w:rsidRDefault="00000000">
      <w:pPr>
        <w:spacing w:before="240" w:after="240" w:line="392" w:lineRule="auto"/>
      </w:pPr>
      <w:r>
        <w:t>1.2 S’impliquer dans les missions et activités confiées ;</w:t>
      </w:r>
    </w:p>
    <w:p w14:paraId="1CACA1D0" w14:textId="77777777" w:rsidR="00642303" w:rsidRDefault="00000000">
      <w:pPr>
        <w:spacing w:before="240" w:after="240" w:line="392" w:lineRule="auto"/>
      </w:pPr>
      <w:r>
        <w:t>1.3 Collaborer avec les autres membres, bénévoles ;</w:t>
      </w:r>
    </w:p>
    <w:p w14:paraId="25C8670E" w14:textId="77777777" w:rsidR="00642303" w:rsidRDefault="00000000">
      <w:pPr>
        <w:spacing w:before="240" w:after="240" w:line="392" w:lineRule="auto"/>
      </w:pPr>
      <w:r>
        <w:t>1.4 Participer aux réunions programmées (au besoin) ;</w:t>
      </w:r>
    </w:p>
    <w:p w14:paraId="14264A4C" w14:textId="77777777" w:rsidR="00642303" w:rsidRDefault="00000000">
      <w:pPr>
        <w:spacing w:before="240" w:after="240" w:line="392" w:lineRule="auto"/>
      </w:pPr>
      <w:r>
        <w:t xml:space="preserve">1.5 Prévenir le responsable désigné en cas d'impossibilité pour un rendez-vous prévu. </w:t>
      </w:r>
    </w:p>
    <w:p w14:paraId="1BFD00A8" w14:textId="77777777" w:rsidR="00642303" w:rsidRDefault="00642303">
      <w:pPr>
        <w:spacing w:before="240" w:after="240" w:line="392" w:lineRule="auto"/>
      </w:pPr>
    </w:p>
    <w:p w14:paraId="540EE59A" w14:textId="77777777" w:rsidR="00642303" w:rsidRDefault="00000000">
      <w:pPr>
        <w:pStyle w:val="Titre4"/>
        <w:keepNext w:val="0"/>
        <w:keepLines w:val="0"/>
        <w:spacing w:before="300" w:after="40" w:line="392" w:lineRule="auto"/>
        <w:rPr>
          <w:b/>
          <w:color w:val="000000"/>
          <w:sz w:val="28"/>
          <w:szCs w:val="28"/>
        </w:rPr>
      </w:pPr>
      <w:bookmarkStart w:id="1" w:name="_30j0zll" w:colFirst="0" w:colLast="0"/>
      <w:bookmarkEnd w:id="1"/>
      <w:r>
        <w:rPr>
          <w:b/>
          <w:color w:val="000000"/>
          <w:sz w:val="28"/>
          <w:szCs w:val="28"/>
        </w:rPr>
        <w:t xml:space="preserve">Article 2 - Obligations de l'association    </w:t>
      </w:r>
    </w:p>
    <w:p w14:paraId="5A8B241A" w14:textId="77777777" w:rsidR="00642303" w:rsidRDefault="00000000">
      <w:pPr>
        <w:pStyle w:val="Titre4"/>
        <w:keepNext w:val="0"/>
        <w:keepLines w:val="0"/>
        <w:spacing w:before="300" w:after="40" w:line="392" w:lineRule="auto"/>
        <w:rPr>
          <w:color w:val="000000"/>
          <w:sz w:val="22"/>
          <w:szCs w:val="22"/>
        </w:rPr>
      </w:pPr>
      <w:bookmarkStart w:id="2" w:name="_1fob9te" w:colFirst="0" w:colLast="0"/>
      <w:bookmarkEnd w:id="2"/>
      <w:r>
        <w:rPr>
          <w:color w:val="000000"/>
          <w:sz w:val="22"/>
          <w:szCs w:val="22"/>
        </w:rPr>
        <w:t>2.2 Être attentive à ses suggestions ;</w:t>
      </w:r>
    </w:p>
    <w:p w14:paraId="26F4ED83" w14:textId="77777777" w:rsidR="00642303" w:rsidRDefault="00000000">
      <w:pPr>
        <w:pStyle w:val="Titre4"/>
        <w:keepNext w:val="0"/>
        <w:keepLines w:val="0"/>
        <w:spacing w:before="300" w:after="40" w:line="392" w:lineRule="auto"/>
        <w:rPr>
          <w:color w:val="000000"/>
          <w:sz w:val="22"/>
          <w:szCs w:val="22"/>
        </w:rPr>
      </w:pPr>
      <w:bookmarkStart w:id="3" w:name="_3znysh7" w:colFirst="0" w:colLast="0"/>
      <w:bookmarkEnd w:id="3"/>
      <w:r>
        <w:rPr>
          <w:color w:val="000000"/>
          <w:sz w:val="22"/>
          <w:szCs w:val="22"/>
        </w:rPr>
        <w:t>2.3 L’informer sur l'évolution des projets en cours et, plus généralement, sur le projet associatif ;</w:t>
      </w:r>
    </w:p>
    <w:p w14:paraId="1D487BEE" w14:textId="77777777" w:rsidR="00642303" w:rsidRDefault="00000000">
      <w:pPr>
        <w:pStyle w:val="Titre4"/>
        <w:keepNext w:val="0"/>
        <w:keepLines w:val="0"/>
        <w:spacing w:before="300" w:after="40" w:line="392" w:lineRule="auto"/>
        <w:rPr>
          <w:color w:val="000000"/>
          <w:sz w:val="22"/>
          <w:szCs w:val="22"/>
        </w:rPr>
      </w:pPr>
      <w:bookmarkStart w:id="4" w:name="_2et92p0" w:colFirst="0" w:colLast="0"/>
      <w:bookmarkEnd w:id="4"/>
      <w:r>
        <w:rPr>
          <w:color w:val="000000"/>
          <w:sz w:val="22"/>
          <w:szCs w:val="22"/>
        </w:rPr>
        <w:t>2.4 Faire régulièrement le point avec lui quant à son engagement, son utilité, sa reconnaissance et ses compétences ;</w:t>
      </w:r>
    </w:p>
    <w:p w14:paraId="00C71BED" w14:textId="77777777" w:rsidR="00642303" w:rsidRDefault="00000000">
      <w:pPr>
        <w:spacing w:before="240" w:after="240" w:line="392" w:lineRule="auto"/>
      </w:pPr>
      <w:r>
        <w:t xml:space="preserve">2.5 Couvrir par une assurance adaptée les risques d'accidents causés ou subis dans le cadre de ses activités ; </w:t>
      </w:r>
    </w:p>
    <w:p w14:paraId="71870AFE" w14:textId="77777777" w:rsidR="00642303" w:rsidRDefault="00000000">
      <w:pPr>
        <w:spacing w:before="240" w:after="240" w:line="392" w:lineRule="auto"/>
      </w:pPr>
      <w:r>
        <w:t xml:space="preserve">2.6 Lui </w:t>
      </w:r>
      <w:hyperlink r:id="rId7">
        <w:r>
          <w:t>rembourser</w:t>
        </w:r>
      </w:hyperlink>
      <w:r>
        <w:t xml:space="preserve"> les dépenses autorisées et engagées pour le compte de l'association, le cas échéant, sur présentation de justificatifs.   </w:t>
      </w:r>
    </w:p>
    <w:p w14:paraId="64BD9F71" w14:textId="77777777" w:rsidR="00642303" w:rsidRDefault="00000000">
      <w:pPr>
        <w:pStyle w:val="Titre2"/>
        <w:keepNext w:val="0"/>
        <w:keepLines w:val="0"/>
        <w:spacing w:before="900" w:after="80" w:line="317" w:lineRule="auto"/>
        <w:rPr>
          <w:b/>
          <w:sz w:val="28"/>
          <w:szCs w:val="28"/>
        </w:rPr>
      </w:pPr>
      <w:bookmarkStart w:id="5" w:name="_tyjcwt" w:colFirst="0" w:colLast="0"/>
      <w:bookmarkEnd w:id="5"/>
      <w:r>
        <w:rPr>
          <w:b/>
          <w:sz w:val="28"/>
          <w:szCs w:val="28"/>
        </w:rPr>
        <w:t xml:space="preserve">Article 3 - Le mandat du bénévole </w:t>
      </w:r>
    </w:p>
    <w:p w14:paraId="599AB074" w14:textId="77777777" w:rsidR="00642303" w:rsidRDefault="00000000">
      <w:pPr>
        <w:spacing w:before="240" w:after="240" w:line="392" w:lineRule="auto"/>
      </w:pPr>
      <w:r>
        <w:lastRenderedPageBreak/>
        <w:t>3.1 Déterminer les horaires et lieux pour lesquels le bénévole accepte d'être disponible pour l'association ;</w:t>
      </w:r>
    </w:p>
    <w:p w14:paraId="1E703C64" w14:textId="77777777" w:rsidR="00642303" w:rsidRDefault="00000000">
      <w:pPr>
        <w:spacing w:before="240" w:after="240" w:line="392" w:lineRule="auto"/>
      </w:pPr>
      <w:r>
        <w:t>3.2 Les responsabilités, missions et activités confiées au bénévole ;</w:t>
      </w:r>
    </w:p>
    <w:p w14:paraId="52C99188" w14:textId="77777777" w:rsidR="00642303" w:rsidRDefault="00000000">
      <w:pPr>
        <w:spacing w:before="240" w:after="240" w:line="392" w:lineRule="auto"/>
      </w:pPr>
      <w:r>
        <w:rPr>
          <w:rFonts w:ascii="Times New Roman" w:eastAsia="Times New Roman" w:hAnsi="Times New Roman" w:cs="Times New Roman"/>
        </w:rPr>
        <w:t>3.3 Les</w:t>
      </w:r>
      <w:r>
        <w:t xml:space="preserve"> tâches générales que doit effectuer le bénévole.    </w:t>
      </w:r>
    </w:p>
    <w:p w14:paraId="19E0FA02" w14:textId="77777777" w:rsidR="00642303" w:rsidRDefault="00642303">
      <w:pPr>
        <w:spacing w:before="240" w:after="240" w:line="392" w:lineRule="auto"/>
      </w:pPr>
    </w:p>
    <w:p w14:paraId="66E3CBE8" w14:textId="77777777" w:rsidR="00642303" w:rsidRDefault="00642303">
      <w:pPr>
        <w:spacing w:before="240" w:after="240" w:line="392" w:lineRule="auto"/>
      </w:pPr>
    </w:p>
    <w:p w14:paraId="4C12716D" w14:textId="77777777" w:rsidR="00642303" w:rsidRDefault="00000000">
      <w:pPr>
        <w:spacing w:before="240" w:after="240" w:line="392" w:lineRule="auto"/>
      </w:pPr>
      <w:r>
        <w:t>Signé à __Québec________ le ____________</w:t>
      </w:r>
    </w:p>
    <w:p w14:paraId="7A963CE2" w14:textId="77777777" w:rsidR="00642303" w:rsidRDefault="00000000">
      <w:pPr>
        <w:spacing w:before="240" w:after="240" w:line="392" w:lineRule="auto"/>
      </w:pPr>
      <w:r>
        <w:t xml:space="preserve">Signatures </w:t>
      </w:r>
    </w:p>
    <w:p w14:paraId="70AAA595" w14:textId="77777777" w:rsidR="00642303" w:rsidRDefault="00000000">
      <w:pPr>
        <w:spacing w:before="240" w:after="240" w:line="392" w:lineRule="auto"/>
      </w:pPr>
      <w:r>
        <w:t>Bénévole</w:t>
      </w:r>
      <w:r>
        <w:tab/>
      </w:r>
      <w:r>
        <w:tab/>
      </w:r>
      <w:r>
        <w:tab/>
      </w:r>
      <w:r>
        <w:tab/>
      </w:r>
      <w:r>
        <w:tab/>
        <w:t xml:space="preserve">Motivaction Jeunesse (employé ou gestionnaire) </w:t>
      </w:r>
    </w:p>
    <w:p w14:paraId="5D9F2C27" w14:textId="77777777" w:rsidR="00642303" w:rsidRDefault="00000000">
      <w:pPr>
        <w:spacing w:before="240" w:after="240" w:line="392" w:lineRule="auto"/>
      </w:pPr>
      <w:r>
        <w:t>_________________________                     ________________________</w:t>
      </w:r>
    </w:p>
    <w:p w14:paraId="3E6DCB14" w14:textId="77777777" w:rsidR="00642303" w:rsidRDefault="00642303">
      <w:pPr>
        <w:spacing w:before="240" w:after="240" w:line="392" w:lineRule="auto"/>
        <w:rPr>
          <w:b/>
          <w:sz w:val="20"/>
          <w:szCs w:val="20"/>
        </w:rPr>
      </w:pPr>
    </w:p>
    <w:p w14:paraId="1514A239" w14:textId="77777777" w:rsidR="00642303" w:rsidRDefault="00000000">
      <w:pPr>
        <w:spacing w:before="240" w:after="240" w:line="392" w:lineRule="auto"/>
        <w:rPr>
          <w:b/>
        </w:rPr>
      </w:pPr>
      <w:r>
        <w:rPr>
          <w:b/>
        </w:rPr>
        <w:t xml:space="preserve">RENSEIGNEMENTS PERSONNELS </w:t>
      </w:r>
    </w:p>
    <w:p w14:paraId="53A02405" w14:textId="77777777" w:rsidR="00642303" w:rsidRDefault="00000000">
      <w:pPr>
        <w:spacing w:before="240" w:after="240" w:line="392" w:lineRule="auto"/>
      </w:pPr>
      <w:r>
        <w:t xml:space="preserve">Lorsque l’organisme recrute des bénévoles, il peut collecter uniquement les renseignements personnels qui sont nécessaires au poste de bénévolat. Pour obtenir ces renseignements, il doit s’adresser directement au bénévole. Il doit aussi avoir son autorisation pour les obtenir auprès d’autres sources. C’est le cas si l’organisme souhaite vérifier des antécédents judiciaires ou pour communiquer avec des personnes références qui ont déjà travaillé avec la personne bénévole. </w:t>
      </w:r>
    </w:p>
    <w:p w14:paraId="4192C050" w14:textId="77777777" w:rsidR="00642303" w:rsidRDefault="00000000">
      <w:pPr>
        <w:spacing w:before="240" w:after="240" w:line="392" w:lineRule="auto"/>
      </w:pPr>
      <w:r>
        <w:t>Motivaction Jeunesse s’engage à protéger les renseignements personnels de ses bénévoles. Par exemple, l’organisme doit garder confidentielles les vérifications des antécédents judiciaires, s’il y a lieu, ou du dossier de conduite. Les bénévoles peuvent consulter le dossier que l’organisme a créé à leur sujet.</w:t>
      </w:r>
    </w:p>
    <w:p w14:paraId="35E89780" w14:textId="77777777" w:rsidR="00642303" w:rsidRDefault="00642303">
      <w:pPr>
        <w:spacing w:before="240" w:after="240" w:line="392" w:lineRule="auto"/>
        <w:rPr>
          <w:sz w:val="20"/>
          <w:szCs w:val="20"/>
        </w:rPr>
      </w:pPr>
    </w:p>
    <w:p w14:paraId="3708EC8E" w14:textId="77777777" w:rsidR="00642303" w:rsidRDefault="00000000">
      <w:pPr>
        <w:spacing w:before="240" w:after="240" w:line="392" w:lineRule="auto"/>
        <w:rPr>
          <w:b/>
        </w:rPr>
      </w:pPr>
      <w:r>
        <w:rPr>
          <w:b/>
        </w:rPr>
        <w:lastRenderedPageBreak/>
        <w:t xml:space="preserve">Vérifier les antécédents judiciaires </w:t>
      </w:r>
    </w:p>
    <w:p w14:paraId="6C67E25E" w14:textId="77777777" w:rsidR="00642303" w:rsidRDefault="00000000">
      <w:pPr>
        <w:spacing w:before="240" w:after="240" w:line="392" w:lineRule="auto"/>
      </w:pPr>
      <w:r>
        <w:t>En général, il n’est pas obligatoire de faire une vérification des antécédents judiciaires des bénévoles. Toutefois, l’organisme peut décider qu’il est approprié de le faire selon le type de travail qu’effectue le bénévole et le profil des personnes qui bénéficient des services de l’organisme.</w:t>
      </w:r>
    </w:p>
    <w:p w14:paraId="686427BB" w14:textId="77777777" w:rsidR="00642303" w:rsidRDefault="00642303"/>
    <w:sectPr w:rsidR="006423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B149C"/>
    <w:multiLevelType w:val="multilevel"/>
    <w:tmpl w:val="C7E05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BC4477"/>
    <w:multiLevelType w:val="multilevel"/>
    <w:tmpl w:val="B61CC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F3580E"/>
    <w:multiLevelType w:val="multilevel"/>
    <w:tmpl w:val="D61C6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3584287">
    <w:abstractNumId w:val="1"/>
  </w:num>
  <w:num w:numId="2" w16cid:durableId="661666682">
    <w:abstractNumId w:val="0"/>
  </w:num>
  <w:num w:numId="3" w16cid:durableId="1758550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03"/>
    <w:rsid w:val="001423BB"/>
    <w:rsid w:val="00465E29"/>
    <w:rsid w:val="00642303"/>
    <w:rsid w:val="00744E6A"/>
    <w:rsid w:val="007B6B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3EBD"/>
  <w15:docId w15:val="{803F07D1-1482-4420-AE43-A7C8FA5E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744E6A"/>
    <w:rPr>
      <w:color w:val="0000FF" w:themeColor="hyperlink"/>
      <w:u w:val="single"/>
    </w:rPr>
  </w:style>
  <w:style w:type="character" w:styleId="Mentionnonrsolue">
    <w:name w:val="Unresolved Mention"/>
    <w:basedOn w:val="Policepardfaut"/>
    <w:uiPriority w:val="99"/>
    <w:semiHidden/>
    <w:unhideWhenUsed/>
    <w:rsid w:val="00744E6A"/>
    <w:rPr>
      <w:color w:val="605E5C"/>
      <w:shd w:val="clear" w:color="auto" w:fill="E1DFDD"/>
    </w:rPr>
  </w:style>
  <w:style w:type="table" w:styleId="Grilledutableau">
    <w:name w:val="Table Grid"/>
    <w:basedOn w:val="TableauNormal"/>
    <w:uiPriority w:val="39"/>
    <w:rsid w:val="00465E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sistant-juridique.fr/remboursement_benevole.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motivactionjeunesse.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554</Words>
  <Characters>3053</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Jean-Philippe Dionne</dc:creator>
  <cp:lastModifiedBy>Jean-Philippe Dionne</cp:lastModifiedBy>
  <cp:revision>5</cp:revision>
  <cp:lastPrinted>2022-10-27T17:42:00Z</cp:lastPrinted>
  <dcterms:created xsi:type="dcterms:W3CDTF">2022-10-27T17:29:00Z</dcterms:created>
  <dcterms:modified xsi:type="dcterms:W3CDTF">2022-10-27T19:44:00Z</dcterms:modified>
</cp:coreProperties>
</file>